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CB1" w:rsidRPr="00EA603E" w:rsidRDefault="00B67584" w:rsidP="00214CB1">
      <w:pPr>
        <w:rPr>
          <w:rStyle w:val="A3"/>
          <w:rFonts w:asciiTheme="majorHAnsi" w:hAnsiTheme="majorHAnsi" w:cstheme="majorHAnsi"/>
          <w:color w:val="1B4298"/>
          <w:sz w:val="56"/>
          <w:szCs w:val="56"/>
        </w:rPr>
      </w:pPr>
      <w:r w:rsidRPr="00EA603E">
        <w:rPr>
          <w:rStyle w:val="A3"/>
          <w:rFonts w:cstheme="minorHAnsi"/>
          <w:color w:val="1B4298"/>
        </w:rPr>
        <w:t>VOLUNTEERING</w:t>
      </w:r>
      <w:r w:rsidR="0032794F" w:rsidRPr="00EA603E">
        <w:rPr>
          <w:rStyle w:val="A3"/>
          <w:rFonts w:asciiTheme="majorHAnsi" w:hAnsiTheme="majorHAnsi" w:cstheme="majorHAnsi"/>
          <w:color w:val="1B4298"/>
        </w:rPr>
        <w:br/>
      </w:r>
      <w:r w:rsidR="00214CB1" w:rsidRPr="000C068E">
        <w:rPr>
          <w:rStyle w:val="A3"/>
          <w:rFonts w:asciiTheme="majorHAnsi" w:hAnsiTheme="majorHAnsi" w:cstheme="majorHAnsi"/>
          <w:b w:val="0"/>
          <w:color w:val="1B4298"/>
          <w:sz w:val="56"/>
          <w:szCs w:val="56"/>
        </w:rPr>
        <w:t>JOB SMART SERIES</w:t>
      </w:r>
    </w:p>
    <w:p w:rsidR="00F63A16" w:rsidRPr="00E36CBF" w:rsidRDefault="00F63A16" w:rsidP="00F63A16">
      <w:pPr>
        <w:rPr>
          <w:rStyle w:val="A4"/>
          <w:rFonts w:cstheme="minorHAnsi"/>
          <w:color w:val="1B4298"/>
          <w:sz w:val="22"/>
        </w:rPr>
      </w:pPr>
      <w:r w:rsidRPr="00E36CBF">
        <w:rPr>
          <w:rFonts w:cstheme="minorHAnsi"/>
          <w:b/>
          <w:bCs/>
          <w:color w:val="1B4298"/>
          <w:szCs w:val="20"/>
        </w:rPr>
        <w:t>Volunteer work offers an excellent experience that serves the community. Volunteering gives you the satisfaction of developing new skills, strengths and a sense of achievement. Most importantly volunteering can lead to paid employment as it gives you the opportunity to demonstrate employable attributes and skills.</w:t>
      </w:r>
    </w:p>
    <w:p w:rsidR="00270E3E" w:rsidRPr="00EA603E" w:rsidRDefault="00270E3E" w:rsidP="00270E3E">
      <w:pPr>
        <w:autoSpaceDE w:val="0"/>
        <w:autoSpaceDN w:val="0"/>
        <w:adjustRightInd w:val="0"/>
        <w:spacing w:after="0" w:line="241" w:lineRule="atLeast"/>
        <w:rPr>
          <w:rFonts w:cstheme="minorHAnsi"/>
          <w:b/>
          <w:bCs/>
          <w:color w:val="1B4298"/>
          <w:sz w:val="24"/>
          <w:szCs w:val="23"/>
        </w:rPr>
      </w:pPr>
      <w:r w:rsidRPr="00EA603E">
        <w:rPr>
          <w:rFonts w:cstheme="minorHAnsi"/>
          <w:b/>
          <w:bCs/>
          <w:color w:val="1B4298"/>
          <w:sz w:val="24"/>
          <w:szCs w:val="23"/>
        </w:rPr>
        <w:t xml:space="preserve">Benefits of Voluntary work: </w:t>
      </w:r>
      <w:bookmarkStart w:id="0" w:name="_GoBack"/>
      <w:bookmarkEnd w:id="0"/>
    </w:p>
    <w:p w:rsidR="00270E3E" w:rsidRPr="00270E3E" w:rsidRDefault="00270E3E" w:rsidP="00270E3E">
      <w:pPr>
        <w:autoSpaceDE w:val="0"/>
        <w:autoSpaceDN w:val="0"/>
        <w:adjustRightInd w:val="0"/>
        <w:spacing w:after="0" w:line="241" w:lineRule="atLeast"/>
        <w:rPr>
          <w:rFonts w:ascii="Neo Sans Pro" w:hAnsi="Neo Sans Pro" w:cs="Neo Sans Pro"/>
          <w:color w:val="1B4297"/>
          <w:sz w:val="23"/>
          <w:szCs w:val="23"/>
        </w:rPr>
      </w:pPr>
    </w:p>
    <w:p w:rsidR="00580A3F" w:rsidRPr="00E36CBF" w:rsidRDefault="00270E3E" w:rsidP="00580A3F">
      <w:pPr>
        <w:pStyle w:val="ListParagraph"/>
        <w:numPr>
          <w:ilvl w:val="0"/>
          <w:numId w:val="17"/>
        </w:numPr>
        <w:autoSpaceDE w:val="0"/>
        <w:autoSpaceDN w:val="0"/>
        <w:adjustRightInd w:val="0"/>
        <w:spacing w:after="0" w:line="240" w:lineRule="auto"/>
        <w:rPr>
          <w:rFonts w:cstheme="minorHAnsi"/>
          <w:sz w:val="24"/>
          <w:szCs w:val="23"/>
        </w:rPr>
      </w:pPr>
      <w:r w:rsidRPr="00E36CBF">
        <w:rPr>
          <w:rFonts w:cstheme="minorHAnsi"/>
          <w:szCs w:val="20"/>
        </w:rPr>
        <w:t>Develop skills that show your employable attributes for your resume. Increase industry understanding to assist work choices and decision-making a</w:t>
      </w:r>
      <w:r w:rsidR="00CB0E15">
        <w:rPr>
          <w:rFonts w:cstheme="minorHAnsi"/>
          <w:szCs w:val="20"/>
        </w:rPr>
        <w:t>bout what work is right for you</w:t>
      </w:r>
    </w:p>
    <w:p w:rsidR="00580A3F" w:rsidRPr="00E36CBF" w:rsidRDefault="00270E3E" w:rsidP="00580A3F">
      <w:pPr>
        <w:pStyle w:val="ListParagraph"/>
        <w:numPr>
          <w:ilvl w:val="0"/>
          <w:numId w:val="17"/>
        </w:numPr>
        <w:autoSpaceDE w:val="0"/>
        <w:autoSpaceDN w:val="0"/>
        <w:adjustRightInd w:val="0"/>
        <w:spacing w:after="0" w:line="240" w:lineRule="auto"/>
        <w:rPr>
          <w:rFonts w:cstheme="minorHAnsi"/>
          <w:sz w:val="24"/>
          <w:szCs w:val="23"/>
        </w:rPr>
      </w:pPr>
      <w:r w:rsidRPr="00E36CBF">
        <w:rPr>
          <w:rFonts w:cstheme="minorHAnsi"/>
          <w:szCs w:val="20"/>
        </w:rPr>
        <w:t>Gain valuable work experience. Establish or improve n</w:t>
      </w:r>
      <w:r w:rsidR="00E97F1C">
        <w:rPr>
          <w:rFonts w:cstheme="minorHAnsi"/>
          <w:szCs w:val="20"/>
        </w:rPr>
        <w:t>etworking and industry contacts</w:t>
      </w:r>
    </w:p>
    <w:p w:rsidR="00580A3F" w:rsidRPr="00E36CBF" w:rsidRDefault="00270E3E" w:rsidP="00580A3F">
      <w:pPr>
        <w:pStyle w:val="ListParagraph"/>
        <w:numPr>
          <w:ilvl w:val="0"/>
          <w:numId w:val="17"/>
        </w:numPr>
        <w:autoSpaceDE w:val="0"/>
        <w:autoSpaceDN w:val="0"/>
        <w:adjustRightInd w:val="0"/>
        <w:spacing w:after="0" w:line="240" w:lineRule="auto"/>
        <w:rPr>
          <w:rFonts w:cstheme="minorHAnsi"/>
          <w:sz w:val="24"/>
          <w:szCs w:val="23"/>
        </w:rPr>
      </w:pPr>
      <w:r w:rsidRPr="00E36CBF">
        <w:rPr>
          <w:rFonts w:cstheme="minorHAnsi"/>
          <w:szCs w:val="20"/>
        </w:rPr>
        <w:t>Demonstrate community involvement using voluntary work examp</w:t>
      </w:r>
      <w:r w:rsidR="005C4F43">
        <w:rPr>
          <w:rFonts w:cstheme="minorHAnsi"/>
          <w:szCs w:val="20"/>
        </w:rPr>
        <w:t>les within an interview process</w:t>
      </w:r>
    </w:p>
    <w:p w:rsidR="00270E3E" w:rsidRPr="00E36CBF" w:rsidRDefault="00270E3E" w:rsidP="00580A3F">
      <w:pPr>
        <w:pStyle w:val="ListParagraph"/>
        <w:numPr>
          <w:ilvl w:val="0"/>
          <w:numId w:val="17"/>
        </w:numPr>
        <w:autoSpaceDE w:val="0"/>
        <w:autoSpaceDN w:val="0"/>
        <w:adjustRightInd w:val="0"/>
        <w:spacing w:after="0" w:line="240" w:lineRule="auto"/>
        <w:rPr>
          <w:rFonts w:cstheme="minorHAnsi"/>
          <w:sz w:val="24"/>
          <w:szCs w:val="23"/>
        </w:rPr>
      </w:pPr>
      <w:r w:rsidRPr="00E36CBF">
        <w:rPr>
          <w:rFonts w:cstheme="minorHAnsi"/>
          <w:szCs w:val="20"/>
        </w:rPr>
        <w:t xml:space="preserve">Assist chances of securing paid work in a company as it becomes available. </w:t>
      </w:r>
    </w:p>
    <w:p w:rsidR="00270E3E" w:rsidRPr="00270E3E" w:rsidRDefault="00270E3E" w:rsidP="00270E3E">
      <w:pPr>
        <w:autoSpaceDE w:val="0"/>
        <w:autoSpaceDN w:val="0"/>
        <w:adjustRightInd w:val="0"/>
        <w:spacing w:after="0" w:line="240" w:lineRule="auto"/>
        <w:rPr>
          <w:rFonts w:ascii="Neo Sans Pro" w:hAnsi="Neo Sans Pro" w:cs="Neo Sans Pro"/>
          <w:color w:val="000000"/>
          <w:sz w:val="23"/>
          <w:szCs w:val="23"/>
        </w:rPr>
      </w:pPr>
    </w:p>
    <w:p w:rsidR="00270E3E" w:rsidRPr="00270E3E" w:rsidRDefault="00270E3E" w:rsidP="00270E3E">
      <w:pPr>
        <w:autoSpaceDE w:val="0"/>
        <w:autoSpaceDN w:val="0"/>
        <w:adjustRightInd w:val="0"/>
        <w:spacing w:after="0" w:line="241" w:lineRule="atLeast"/>
        <w:rPr>
          <w:rFonts w:cstheme="minorHAnsi"/>
          <w:color w:val="1B4298"/>
          <w:sz w:val="24"/>
          <w:szCs w:val="23"/>
        </w:rPr>
      </w:pPr>
      <w:r w:rsidRPr="00762426">
        <w:rPr>
          <w:rFonts w:cstheme="minorHAnsi"/>
          <w:b/>
          <w:bCs/>
          <w:color w:val="1B4298"/>
          <w:sz w:val="24"/>
          <w:szCs w:val="23"/>
        </w:rPr>
        <w:t xml:space="preserve">How do I find voluntary work? </w:t>
      </w:r>
    </w:p>
    <w:p w:rsidR="00762426" w:rsidRDefault="00762426" w:rsidP="00270E3E">
      <w:pPr>
        <w:autoSpaceDE w:val="0"/>
        <w:autoSpaceDN w:val="0"/>
        <w:adjustRightInd w:val="0"/>
        <w:spacing w:after="0" w:line="240" w:lineRule="auto"/>
        <w:rPr>
          <w:rFonts w:cstheme="minorHAnsi"/>
          <w:sz w:val="20"/>
          <w:szCs w:val="20"/>
        </w:rPr>
      </w:pPr>
    </w:p>
    <w:p w:rsidR="00762426" w:rsidRPr="00E36CBF" w:rsidRDefault="00270E3E" w:rsidP="00762426">
      <w:pPr>
        <w:pStyle w:val="ListParagraph"/>
        <w:numPr>
          <w:ilvl w:val="0"/>
          <w:numId w:val="18"/>
        </w:numPr>
        <w:autoSpaceDE w:val="0"/>
        <w:autoSpaceDN w:val="0"/>
        <w:adjustRightInd w:val="0"/>
        <w:spacing w:after="0" w:line="240" w:lineRule="auto"/>
        <w:rPr>
          <w:rFonts w:cstheme="minorHAnsi"/>
          <w:sz w:val="24"/>
          <w:szCs w:val="23"/>
        </w:rPr>
      </w:pPr>
      <w:r w:rsidRPr="00E36CBF">
        <w:rPr>
          <w:rFonts w:cstheme="minorHAnsi"/>
          <w:szCs w:val="20"/>
        </w:rPr>
        <w:t>Be proactive and contact compa</w:t>
      </w:r>
      <w:r w:rsidR="00043495">
        <w:rPr>
          <w:rFonts w:cstheme="minorHAnsi"/>
          <w:szCs w:val="20"/>
        </w:rPr>
        <w:t>nies within your choice of work</w:t>
      </w:r>
    </w:p>
    <w:p w:rsidR="00762426" w:rsidRPr="00E36CBF" w:rsidRDefault="00270E3E" w:rsidP="00762426">
      <w:pPr>
        <w:pStyle w:val="ListParagraph"/>
        <w:numPr>
          <w:ilvl w:val="0"/>
          <w:numId w:val="18"/>
        </w:numPr>
        <w:autoSpaceDE w:val="0"/>
        <w:autoSpaceDN w:val="0"/>
        <w:adjustRightInd w:val="0"/>
        <w:spacing w:after="0" w:line="240" w:lineRule="auto"/>
        <w:rPr>
          <w:rFonts w:cstheme="minorHAnsi"/>
          <w:sz w:val="24"/>
          <w:szCs w:val="23"/>
        </w:rPr>
      </w:pPr>
      <w:r w:rsidRPr="00E36CBF">
        <w:rPr>
          <w:rFonts w:cstheme="minorHAnsi"/>
          <w:szCs w:val="20"/>
        </w:rPr>
        <w:t xml:space="preserve">Ask if a company needs the support of a </w:t>
      </w:r>
      <w:r w:rsidR="006D3602">
        <w:rPr>
          <w:rFonts w:cstheme="minorHAnsi"/>
          <w:szCs w:val="20"/>
        </w:rPr>
        <w:t>volunteer</w:t>
      </w:r>
    </w:p>
    <w:p w:rsidR="00270E3E" w:rsidRPr="00E36CBF" w:rsidRDefault="00270E3E" w:rsidP="00762426">
      <w:pPr>
        <w:pStyle w:val="ListParagraph"/>
        <w:numPr>
          <w:ilvl w:val="0"/>
          <w:numId w:val="18"/>
        </w:numPr>
        <w:autoSpaceDE w:val="0"/>
        <w:autoSpaceDN w:val="0"/>
        <w:adjustRightInd w:val="0"/>
        <w:spacing w:after="0" w:line="240" w:lineRule="auto"/>
        <w:rPr>
          <w:rFonts w:cstheme="minorHAnsi"/>
          <w:sz w:val="24"/>
          <w:szCs w:val="23"/>
        </w:rPr>
      </w:pPr>
      <w:r w:rsidRPr="00E36CBF">
        <w:rPr>
          <w:rFonts w:cstheme="minorHAnsi"/>
          <w:szCs w:val="20"/>
        </w:rPr>
        <w:t xml:space="preserve">Identify voluntary work through company websites. Search for positions, locations and types of organisations using volunteer websites. </w:t>
      </w:r>
    </w:p>
    <w:p w:rsidR="002B264A" w:rsidRDefault="002B264A" w:rsidP="002B264A">
      <w:pPr>
        <w:pStyle w:val="Default"/>
      </w:pPr>
    </w:p>
    <w:p w:rsidR="002B264A" w:rsidRPr="002B264A" w:rsidRDefault="002B264A" w:rsidP="002B264A">
      <w:pPr>
        <w:rPr>
          <w:rStyle w:val="A5"/>
          <w:color w:val="1B4298"/>
          <w:sz w:val="24"/>
          <w:szCs w:val="23"/>
        </w:rPr>
      </w:pPr>
      <w:r w:rsidRPr="002B264A">
        <w:rPr>
          <w:rStyle w:val="A5"/>
          <w:color w:val="1B4298"/>
          <w:sz w:val="24"/>
          <w:szCs w:val="23"/>
        </w:rPr>
        <w:t>VOLUNTEER WEBSITES:</w:t>
      </w:r>
    </w:p>
    <w:p w:rsidR="002B264A" w:rsidRPr="00E36CBF" w:rsidRDefault="002B264A" w:rsidP="002B264A">
      <w:pPr>
        <w:rPr>
          <w:rStyle w:val="A5"/>
          <w:rFonts w:cstheme="minorHAnsi"/>
          <w:b w:val="0"/>
          <w:bCs w:val="0"/>
          <w:color w:val="auto"/>
          <w:sz w:val="22"/>
        </w:rPr>
      </w:pPr>
      <w:r w:rsidRPr="00E36CBF">
        <w:rPr>
          <w:rStyle w:val="A5"/>
          <w:rFonts w:cstheme="minorHAnsi"/>
          <w:color w:val="auto"/>
          <w:sz w:val="22"/>
        </w:rPr>
        <w:t xml:space="preserve">Go Volunteer </w:t>
      </w:r>
      <w:r w:rsidRPr="00E36CBF">
        <w:rPr>
          <w:rStyle w:val="A5"/>
          <w:rFonts w:cstheme="minorHAnsi"/>
          <w:color w:val="auto"/>
          <w:sz w:val="22"/>
        </w:rPr>
        <w:br/>
      </w:r>
      <w:r w:rsidRPr="00E36CBF">
        <w:rPr>
          <w:rStyle w:val="A5"/>
          <w:rFonts w:cstheme="minorHAnsi"/>
          <w:b w:val="0"/>
          <w:bCs w:val="0"/>
          <w:color w:val="auto"/>
          <w:sz w:val="22"/>
        </w:rPr>
        <w:t xml:space="preserve">www.govolunteer.com.au </w:t>
      </w:r>
    </w:p>
    <w:p w:rsidR="002B264A" w:rsidRPr="00E36CBF" w:rsidRDefault="002B264A" w:rsidP="002B264A">
      <w:pPr>
        <w:rPr>
          <w:rStyle w:val="A5"/>
          <w:rFonts w:cstheme="minorHAnsi"/>
          <w:b w:val="0"/>
          <w:bCs w:val="0"/>
          <w:color w:val="auto"/>
          <w:sz w:val="22"/>
        </w:rPr>
      </w:pPr>
      <w:r w:rsidRPr="00E36CBF">
        <w:rPr>
          <w:rStyle w:val="A5"/>
          <w:rFonts w:cstheme="minorHAnsi"/>
          <w:b w:val="0"/>
          <w:bCs w:val="0"/>
          <w:color w:val="auto"/>
          <w:sz w:val="22"/>
        </w:rPr>
        <w:t xml:space="preserve">Navigate volunteer positions on this site by entering organisation type and position type as well as location. The site provides information about what volunteering is, as well as the rights of a volunteer. </w:t>
      </w:r>
    </w:p>
    <w:p w:rsidR="002B264A" w:rsidRPr="00E36CBF" w:rsidRDefault="002B264A" w:rsidP="002B264A">
      <w:pPr>
        <w:rPr>
          <w:rStyle w:val="A5"/>
          <w:rFonts w:cstheme="minorHAnsi"/>
          <w:b w:val="0"/>
          <w:bCs w:val="0"/>
          <w:color w:val="auto"/>
          <w:sz w:val="22"/>
        </w:rPr>
      </w:pPr>
      <w:r w:rsidRPr="00E36CBF">
        <w:rPr>
          <w:rStyle w:val="A5"/>
          <w:rFonts w:cstheme="minorHAnsi"/>
          <w:color w:val="auto"/>
          <w:sz w:val="22"/>
        </w:rPr>
        <w:t xml:space="preserve">Volunteering Victoria </w:t>
      </w:r>
      <w:r w:rsidRPr="00E36CBF">
        <w:rPr>
          <w:rStyle w:val="A5"/>
          <w:rFonts w:cstheme="minorHAnsi"/>
          <w:color w:val="auto"/>
          <w:sz w:val="22"/>
        </w:rPr>
        <w:br/>
      </w:r>
      <w:r w:rsidRPr="00E36CBF">
        <w:rPr>
          <w:rStyle w:val="A5"/>
          <w:rFonts w:cstheme="minorHAnsi"/>
          <w:b w:val="0"/>
          <w:bCs w:val="0"/>
          <w:color w:val="auto"/>
          <w:sz w:val="22"/>
        </w:rPr>
        <w:t>volunteeringvictoria.org.au</w:t>
      </w:r>
    </w:p>
    <w:p w:rsidR="002B264A" w:rsidRPr="00E36CBF" w:rsidRDefault="002B264A" w:rsidP="002B264A">
      <w:pPr>
        <w:rPr>
          <w:rStyle w:val="A5"/>
          <w:rFonts w:cstheme="minorHAnsi"/>
          <w:b w:val="0"/>
          <w:bCs w:val="0"/>
          <w:color w:val="auto"/>
          <w:sz w:val="22"/>
        </w:rPr>
      </w:pPr>
      <w:r w:rsidRPr="00E36CBF">
        <w:rPr>
          <w:rStyle w:val="A5"/>
          <w:rFonts w:cstheme="minorHAnsi"/>
          <w:b w:val="0"/>
          <w:bCs w:val="0"/>
          <w:color w:val="auto"/>
          <w:sz w:val="22"/>
        </w:rPr>
        <w:t>A one stop shop for all things volunteering in Victoria. Volunteer information is provided using a search by location and job position. Volunteer opportunities for students and youth.</w:t>
      </w:r>
    </w:p>
    <w:p w:rsidR="00734167" w:rsidRPr="00E36CBF" w:rsidRDefault="002B264A" w:rsidP="002B264A">
      <w:pPr>
        <w:rPr>
          <w:rStyle w:val="A5"/>
          <w:rFonts w:cstheme="minorHAnsi"/>
          <w:b w:val="0"/>
          <w:bCs w:val="0"/>
          <w:color w:val="auto"/>
          <w:sz w:val="22"/>
        </w:rPr>
      </w:pPr>
      <w:r w:rsidRPr="00E36CBF">
        <w:rPr>
          <w:rStyle w:val="A5"/>
          <w:rFonts w:cstheme="minorHAnsi"/>
          <w:color w:val="auto"/>
          <w:sz w:val="22"/>
        </w:rPr>
        <w:t xml:space="preserve">My future </w:t>
      </w:r>
      <w:r w:rsidR="00734167" w:rsidRPr="00E36CBF">
        <w:rPr>
          <w:rStyle w:val="A5"/>
          <w:rFonts w:cstheme="minorHAnsi"/>
          <w:color w:val="auto"/>
          <w:sz w:val="22"/>
        </w:rPr>
        <w:br/>
      </w:r>
      <w:r w:rsidR="00734167" w:rsidRPr="00E36CBF">
        <w:rPr>
          <w:rStyle w:val="A5"/>
          <w:rFonts w:cstheme="minorHAnsi"/>
          <w:b w:val="0"/>
          <w:bCs w:val="0"/>
          <w:color w:val="auto"/>
          <w:sz w:val="22"/>
        </w:rPr>
        <w:t>www.myfuture.edu.au</w:t>
      </w:r>
      <w:r w:rsidRPr="00E36CBF">
        <w:rPr>
          <w:rStyle w:val="A5"/>
          <w:rFonts w:cstheme="minorHAnsi"/>
          <w:b w:val="0"/>
          <w:bCs w:val="0"/>
          <w:color w:val="auto"/>
          <w:sz w:val="22"/>
        </w:rPr>
        <w:t xml:space="preserve"> </w:t>
      </w:r>
    </w:p>
    <w:p w:rsidR="00F63A16" w:rsidRPr="00E36CBF" w:rsidRDefault="002B264A" w:rsidP="002B264A">
      <w:pPr>
        <w:rPr>
          <w:rStyle w:val="A4"/>
          <w:rFonts w:cstheme="minorHAnsi"/>
          <w:color w:val="auto"/>
          <w:sz w:val="22"/>
        </w:rPr>
      </w:pPr>
      <w:r w:rsidRPr="00E36CBF">
        <w:rPr>
          <w:rStyle w:val="A5"/>
          <w:rFonts w:cstheme="minorHAnsi"/>
          <w:b w:val="0"/>
          <w:bCs w:val="0"/>
          <w:color w:val="auto"/>
          <w:sz w:val="22"/>
        </w:rPr>
        <w:t xml:space="preserve">‘My future’ provides information for volunteers across Australia and also for Australians volunteering overseas. Follow links from the front page </w:t>
      </w:r>
      <w:proofErr w:type="spellStart"/>
      <w:r w:rsidRPr="00E36CBF">
        <w:rPr>
          <w:rStyle w:val="A5"/>
          <w:rFonts w:cstheme="minorHAnsi"/>
          <w:b w:val="0"/>
          <w:bCs w:val="0"/>
          <w:color w:val="auto"/>
          <w:sz w:val="22"/>
        </w:rPr>
        <w:t>myfuture</w:t>
      </w:r>
      <w:proofErr w:type="spellEnd"/>
      <w:r w:rsidRPr="00E36CBF">
        <w:rPr>
          <w:rStyle w:val="A5"/>
          <w:rFonts w:cstheme="minorHAnsi"/>
          <w:b w:val="0"/>
          <w:bCs w:val="0"/>
          <w:color w:val="auto"/>
          <w:sz w:val="22"/>
        </w:rPr>
        <w:t>/s</w:t>
      </w:r>
      <w:r w:rsidR="006D3602">
        <w:rPr>
          <w:rStyle w:val="A5"/>
          <w:rFonts w:cstheme="minorHAnsi"/>
          <w:b w:val="0"/>
          <w:bCs w:val="0"/>
          <w:color w:val="auto"/>
          <w:sz w:val="22"/>
        </w:rPr>
        <w:t>ign up/career insight/volunteer</w:t>
      </w:r>
    </w:p>
    <w:p w:rsidR="00C84DDD" w:rsidRPr="00E36CBF" w:rsidRDefault="00C84DDD" w:rsidP="00C84DDD">
      <w:pPr>
        <w:rPr>
          <w:rFonts w:cstheme="minorHAnsi"/>
          <w:szCs w:val="20"/>
        </w:rPr>
      </w:pPr>
      <w:r w:rsidRPr="00E36CBF">
        <w:rPr>
          <w:rFonts w:cstheme="minorHAnsi"/>
          <w:b/>
          <w:bCs/>
          <w:szCs w:val="20"/>
        </w:rPr>
        <w:lastRenderedPageBreak/>
        <w:t xml:space="preserve">Seek Volunteer </w:t>
      </w:r>
      <w:r w:rsidRPr="00E36CBF">
        <w:rPr>
          <w:rFonts w:cstheme="minorHAnsi"/>
          <w:b/>
          <w:bCs/>
          <w:szCs w:val="20"/>
        </w:rPr>
        <w:br/>
      </w:r>
      <w:r w:rsidRPr="00E36CBF">
        <w:rPr>
          <w:rFonts w:cstheme="minorHAnsi"/>
          <w:szCs w:val="20"/>
        </w:rPr>
        <w:t xml:space="preserve">www.volunteer.com.au </w:t>
      </w:r>
    </w:p>
    <w:p w:rsidR="00C84DDD" w:rsidRPr="00E36CBF" w:rsidRDefault="00C84DDD" w:rsidP="00C84DDD">
      <w:pPr>
        <w:rPr>
          <w:rFonts w:cstheme="minorHAnsi"/>
          <w:szCs w:val="20"/>
        </w:rPr>
      </w:pPr>
      <w:r w:rsidRPr="00E36CBF">
        <w:rPr>
          <w:rFonts w:cstheme="minorHAnsi"/>
          <w:szCs w:val="20"/>
        </w:rPr>
        <w:t>Seek volunteer is an online job board site. Search for positions within a 10km radius of your area.</w:t>
      </w:r>
    </w:p>
    <w:p w:rsidR="00C84DDD" w:rsidRPr="00E36CBF" w:rsidRDefault="00C84DDD" w:rsidP="00C84DDD">
      <w:pPr>
        <w:rPr>
          <w:rFonts w:cstheme="minorHAnsi"/>
          <w:szCs w:val="20"/>
        </w:rPr>
      </w:pPr>
      <w:r w:rsidRPr="00E36CBF">
        <w:rPr>
          <w:rFonts w:cstheme="minorHAnsi"/>
          <w:b/>
          <w:bCs/>
          <w:szCs w:val="20"/>
        </w:rPr>
        <w:t xml:space="preserve">Volunteering Australia </w:t>
      </w:r>
      <w:r w:rsidRPr="00E36CBF">
        <w:rPr>
          <w:rFonts w:cstheme="minorHAnsi"/>
          <w:b/>
          <w:bCs/>
          <w:szCs w:val="20"/>
        </w:rPr>
        <w:br/>
      </w:r>
      <w:r w:rsidRPr="00E36CBF">
        <w:rPr>
          <w:rFonts w:cstheme="minorHAnsi"/>
          <w:szCs w:val="20"/>
        </w:rPr>
        <w:t xml:space="preserve">www.volunteeringaustralia.org </w:t>
      </w:r>
    </w:p>
    <w:p w:rsidR="006A5A03" w:rsidRPr="00E36CBF" w:rsidRDefault="00C84DDD" w:rsidP="00C84DDD">
      <w:pPr>
        <w:rPr>
          <w:rFonts w:cstheme="minorHAnsi"/>
          <w:szCs w:val="20"/>
        </w:rPr>
      </w:pPr>
      <w:r w:rsidRPr="00E36CBF">
        <w:rPr>
          <w:rFonts w:cstheme="minorHAnsi"/>
          <w:szCs w:val="20"/>
        </w:rPr>
        <w:t>Information and facts for volunteers regarding training and skills development, as well as articles/stories from organisations and people involved with volunteering both</w:t>
      </w:r>
      <w:r w:rsidR="006A5A03" w:rsidRPr="00E36CBF">
        <w:rPr>
          <w:rFonts w:cstheme="minorHAnsi"/>
          <w:szCs w:val="20"/>
        </w:rPr>
        <w:t xml:space="preserve"> within Australia and overseas.</w:t>
      </w:r>
    </w:p>
    <w:p w:rsidR="006A5A03" w:rsidRPr="00E36CBF" w:rsidRDefault="00C84DDD" w:rsidP="00C84DDD">
      <w:pPr>
        <w:rPr>
          <w:rFonts w:cstheme="minorHAnsi"/>
          <w:szCs w:val="20"/>
        </w:rPr>
      </w:pPr>
      <w:r w:rsidRPr="00E36CBF">
        <w:rPr>
          <w:rFonts w:cstheme="minorHAnsi"/>
          <w:b/>
          <w:bCs/>
          <w:szCs w:val="20"/>
        </w:rPr>
        <w:t xml:space="preserve">Victoria </w:t>
      </w:r>
      <w:proofErr w:type="gramStart"/>
      <w:r w:rsidRPr="00E36CBF">
        <w:rPr>
          <w:rFonts w:cstheme="minorHAnsi"/>
          <w:b/>
          <w:bCs/>
          <w:szCs w:val="20"/>
        </w:rPr>
        <w:t>Volunteering</w:t>
      </w:r>
      <w:proofErr w:type="gramEnd"/>
      <w:r w:rsidRPr="00E36CBF">
        <w:rPr>
          <w:rFonts w:cstheme="minorHAnsi"/>
          <w:b/>
          <w:bCs/>
          <w:szCs w:val="20"/>
        </w:rPr>
        <w:t xml:space="preserve"> </w:t>
      </w:r>
      <w:r w:rsidR="006A5A03" w:rsidRPr="00E36CBF">
        <w:rPr>
          <w:rFonts w:cstheme="minorHAnsi"/>
          <w:b/>
          <w:bCs/>
          <w:szCs w:val="20"/>
        </w:rPr>
        <w:br/>
      </w:r>
      <w:r w:rsidR="006A5A03" w:rsidRPr="00E36CBF">
        <w:rPr>
          <w:rFonts w:cstheme="minorHAnsi"/>
          <w:szCs w:val="20"/>
        </w:rPr>
        <w:t>http://volunteer.vic.gov.au</w:t>
      </w:r>
    </w:p>
    <w:p w:rsidR="003641DF" w:rsidRPr="00E36CBF" w:rsidRDefault="00C84DDD" w:rsidP="00C84DDD">
      <w:pPr>
        <w:rPr>
          <w:rFonts w:cstheme="minorHAnsi"/>
          <w:szCs w:val="20"/>
        </w:rPr>
      </w:pPr>
      <w:r w:rsidRPr="00E36CBF">
        <w:rPr>
          <w:rFonts w:cstheme="minorHAnsi"/>
          <w:szCs w:val="20"/>
        </w:rPr>
        <w:t>Information for volunteers for positions, resource centres, web opportunities, news, events, emergency service volunteers and FAQ’s.</w:t>
      </w:r>
      <w:r w:rsidR="0017707A" w:rsidRPr="00E36CBF">
        <w:rPr>
          <w:rFonts w:cstheme="minorHAnsi"/>
          <w:szCs w:val="20"/>
        </w:rPr>
        <w:br/>
      </w:r>
    </w:p>
    <w:p w:rsidR="003641DF" w:rsidRPr="003641DF" w:rsidRDefault="003641DF" w:rsidP="003641DF">
      <w:pPr>
        <w:rPr>
          <w:rStyle w:val="A4"/>
          <w:rFonts w:cstheme="minorHAnsi"/>
          <w:color w:val="1B4298"/>
          <w:sz w:val="24"/>
          <w:szCs w:val="23"/>
        </w:rPr>
      </w:pPr>
      <w:r w:rsidRPr="003641DF">
        <w:rPr>
          <w:rStyle w:val="A4"/>
          <w:rFonts w:cstheme="minorHAnsi"/>
          <w:color w:val="1B4298"/>
          <w:sz w:val="24"/>
          <w:szCs w:val="23"/>
        </w:rPr>
        <w:t xml:space="preserve">Other organisations which may offer volunteer positions: </w:t>
      </w:r>
    </w:p>
    <w:p w:rsidR="003641DF" w:rsidRPr="00E36CBF" w:rsidRDefault="003641DF" w:rsidP="003641DF">
      <w:pPr>
        <w:rPr>
          <w:rStyle w:val="A4"/>
          <w:rFonts w:cstheme="minorHAnsi"/>
          <w:b w:val="0"/>
          <w:bCs w:val="0"/>
          <w:color w:val="auto"/>
          <w:sz w:val="22"/>
        </w:rPr>
      </w:pPr>
      <w:r w:rsidRPr="00E36CBF">
        <w:rPr>
          <w:rStyle w:val="A4"/>
          <w:rFonts w:cstheme="minorHAnsi"/>
          <w:color w:val="auto"/>
          <w:sz w:val="22"/>
        </w:rPr>
        <w:t xml:space="preserve">Department of Social Services </w:t>
      </w:r>
      <w:r w:rsidRPr="00E36CBF">
        <w:rPr>
          <w:rStyle w:val="A4"/>
          <w:rFonts w:cstheme="minorHAnsi"/>
          <w:color w:val="auto"/>
          <w:sz w:val="22"/>
        </w:rPr>
        <w:br/>
      </w:r>
      <w:r w:rsidRPr="00E36CBF">
        <w:rPr>
          <w:rStyle w:val="A4"/>
          <w:rFonts w:cstheme="minorHAnsi"/>
          <w:b w:val="0"/>
          <w:bCs w:val="0"/>
          <w:color w:val="auto"/>
          <w:sz w:val="22"/>
        </w:rPr>
        <w:t xml:space="preserve">https://www.dss.gov.au/settlement-and-multicultural-affairs/volunteer </w:t>
      </w:r>
    </w:p>
    <w:p w:rsidR="003641DF" w:rsidRPr="00E36CBF" w:rsidRDefault="003641DF" w:rsidP="003641DF">
      <w:pPr>
        <w:rPr>
          <w:rStyle w:val="A4"/>
          <w:rFonts w:cstheme="minorHAnsi"/>
          <w:b w:val="0"/>
          <w:bCs w:val="0"/>
          <w:color w:val="auto"/>
          <w:sz w:val="22"/>
        </w:rPr>
      </w:pPr>
      <w:r w:rsidRPr="00E36CBF">
        <w:rPr>
          <w:rStyle w:val="A4"/>
          <w:rFonts w:cstheme="minorHAnsi"/>
          <w:color w:val="auto"/>
          <w:sz w:val="22"/>
        </w:rPr>
        <w:t xml:space="preserve">Southern Migrant Resource Centre </w:t>
      </w:r>
      <w:r w:rsidRPr="00E36CBF">
        <w:rPr>
          <w:rStyle w:val="A4"/>
          <w:rFonts w:cstheme="minorHAnsi"/>
          <w:color w:val="auto"/>
          <w:sz w:val="22"/>
        </w:rPr>
        <w:br/>
      </w:r>
      <w:r w:rsidR="0017707A" w:rsidRPr="00E36CBF">
        <w:rPr>
          <w:rStyle w:val="A4"/>
          <w:rFonts w:cstheme="minorHAnsi"/>
          <w:b w:val="0"/>
          <w:bCs w:val="0"/>
          <w:color w:val="auto"/>
          <w:sz w:val="22"/>
        </w:rPr>
        <w:t>http://www.smrc.org.au/volunteers</w:t>
      </w:r>
      <w:r w:rsidR="0017707A" w:rsidRPr="00E36CBF">
        <w:rPr>
          <w:rStyle w:val="A4"/>
          <w:rFonts w:cstheme="minorHAnsi"/>
          <w:b w:val="0"/>
          <w:bCs w:val="0"/>
          <w:color w:val="auto"/>
          <w:sz w:val="22"/>
        </w:rPr>
        <w:br/>
      </w:r>
    </w:p>
    <w:p w:rsidR="003641DF" w:rsidRPr="00E36CBF" w:rsidRDefault="0017707A" w:rsidP="003641DF">
      <w:pPr>
        <w:rPr>
          <w:rStyle w:val="A4"/>
          <w:rFonts w:cstheme="minorHAnsi"/>
          <w:b w:val="0"/>
          <w:bCs w:val="0"/>
          <w:color w:val="1B4298"/>
          <w:sz w:val="22"/>
        </w:rPr>
      </w:pPr>
      <w:r w:rsidRPr="00E36CBF">
        <w:rPr>
          <w:rFonts w:cstheme="minorHAnsi"/>
          <w:b/>
          <w:bCs/>
          <w:color w:val="1B4298"/>
          <w:sz w:val="28"/>
          <w:szCs w:val="23"/>
        </w:rPr>
        <w:t>YOUR LOCAL COMMUNITY WEBSITES:</w:t>
      </w:r>
    </w:p>
    <w:p w:rsidR="000F1A37" w:rsidRPr="00E36CBF" w:rsidRDefault="000F1A37" w:rsidP="000F1A37">
      <w:pPr>
        <w:rPr>
          <w:rStyle w:val="A4"/>
          <w:b w:val="0"/>
          <w:bCs w:val="0"/>
          <w:color w:val="auto"/>
          <w:sz w:val="22"/>
        </w:rPr>
      </w:pPr>
      <w:r w:rsidRPr="00E36CBF">
        <w:rPr>
          <w:rStyle w:val="A4"/>
          <w:color w:val="auto"/>
          <w:sz w:val="22"/>
        </w:rPr>
        <w:t>MORNINGTON PENINSULA</w:t>
      </w:r>
      <w:r w:rsidRPr="00E36CBF">
        <w:rPr>
          <w:rStyle w:val="A4"/>
          <w:color w:val="auto"/>
          <w:sz w:val="22"/>
        </w:rPr>
        <w:br/>
      </w:r>
      <w:r w:rsidRPr="00E36CBF">
        <w:rPr>
          <w:rStyle w:val="A4"/>
          <w:b w:val="0"/>
          <w:bCs w:val="0"/>
          <w:color w:val="auto"/>
          <w:sz w:val="22"/>
        </w:rPr>
        <w:t>www.mornpen.vic.gov.au</w:t>
      </w:r>
    </w:p>
    <w:p w:rsidR="000F1A37" w:rsidRPr="00E36CBF" w:rsidRDefault="000F1A37" w:rsidP="000F1A37">
      <w:pPr>
        <w:rPr>
          <w:rStyle w:val="A4"/>
          <w:b w:val="0"/>
          <w:bCs w:val="0"/>
          <w:color w:val="auto"/>
          <w:sz w:val="22"/>
        </w:rPr>
      </w:pPr>
      <w:r w:rsidRPr="00E36CBF">
        <w:rPr>
          <w:rStyle w:val="A4"/>
          <w:b w:val="0"/>
          <w:bCs w:val="0"/>
          <w:color w:val="auto"/>
          <w:sz w:val="22"/>
        </w:rPr>
        <w:t xml:space="preserve">Follow steps: Click on About-Us/Careers-Volunteering/Volunteer-for-the-Mornington-Peninsula-Shire </w:t>
      </w:r>
    </w:p>
    <w:p w:rsidR="000F1A37" w:rsidRPr="00E36CBF" w:rsidRDefault="000F1A37" w:rsidP="000F1A37">
      <w:pPr>
        <w:rPr>
          <w:rStyle w:val="A4"/>
          <w:b w:val="0"/>
          <w:bCs w:val="0"/>
          <w:color w:val="auto"/>
          <w:sz w:val="22"/>
        </w:rPr>
      </w:pPr>
      <w:r w:rsidRPr="00E36CBF">
        <w:rPr>
          <w:rStyle w:val="A4"/>
          <w:color w:val="auto"/>
          <w:sz w:val="22"/>
        </w:rPr>
        <w:t xml:space="preserve">FRANKSTON </w:t>
      </w:r>
      <w:r w:rsidRPr="00E36CBF">
        <w:rPr>
          <w:rStyle w:val="A4"/>
          <w:color w:val="auto"/>
          <w:sz w:val="22"/>
        </w:rPr>
        <w:br/>
      </w:r>
      <w:r w:rsidR="002A7DF0">
        <w:rPr>
          <w:rStyle w:val="A4"/>
          <w:b w:val="0"/>
          <w:bCs w:val="0"/>
          <w:color w:val="auto"/>
          <w:sz w:val="22"/>
        </w:rPr>
        <w:t>www.impactvolunteering.org.au</w:t>
      </w:r>
    </w:p>
    <w:p w:rsidR="000F1A37" w:rsidRPr="00E36CBF" w:rsidRDefault="000F1A37" w:rsidP="000F1A37">
      <w:pPr>
        <w:rPr>
          <w:rStyle w:val="A4"/>
          <w:b w:val="0"/>
          <w:bCs w:val="0"/>
          <w:color w:val="auto"/>
          <w:sz w:val="22"/>
        </w:rPr>
      </w:pPr>
      <w:r w:rsidRPr="00E36CBF">
        <w:rPr>
          <w:rStyle w:val="A4"/>
          <w:b w:val="0"/>
          <w:bCs w:val="0"/>
          <w:color w:val="auto"/>
          <w:sz w:val="22"/>
        </w:rPr>
        <w:t>An online volunteer matching s</w:t>
      </w:r>
      <w:r w:rsidR="00881A6E">
        <w:rPr>
          <w:rStyle w:val="A4"/>
          <w:b w:val="0"/>
          <w:bCs w:val="0"/>
          <w:color w:val="auto"/>
          <w:sz w:val="22"/>
        </w:rPr>
        <w:t>ervice for the Frankston region</w:t>
      </w:r>
    </w:p>
    <w:p w:rsidR="00284D49" w:rsidRDefault="000F1A37" w:rsidP="000F1A37">
      <w:pPr>
        <w:rPr>
          <w:rStyle w:val="A4"/>
          <w:b w:val="0"/>
          <w:bCs w:val="0"/>
          <w:color w:val="auto"/>
          <w:sz w:val="22"/>
        </w:rPr>
      </w:pPr>
      <w:r w:rsidRPr="00E36CBF">
        <w:rPr>
          <w:rStyle w:val="A4"/>
          <w:color w:val="auto"/>
          <w:sz w:val="22"/>
        </w:rPr>
        <w:t xml:space="preserve">DANDENONG </w:t>
      </w:r>
      <w:r w:rsidRPr="00E36CBF">
        <w:rPr>
          <w:rStyle w:val="A4"/>
          <w:color w:val="auto"/>
          <w:sz w:val="22"/>
        </w:rPr>
        <w:br/>
      </w:r>
      <w:r w:rsidR="00284D49" w:rsidRPr="00284D49">
        <w:rPr>
          <w:rStyle w:val="A4"/>
          <w:b w:val="0"/>
          <w:bCs w:val="0"/>
          <w:color w:val="auto"/>
          <w:sz w:val="22"/>
        </w:rPr>
        <w:t>http://www.greaterdandenong.com/document/8819/volunteering</w:t>
      </w:r>
    </w:p>
    <w:p w:rsidR="000F1A37" w:rsidRPr="00E36CBF" w:rsidRDefault="000F1A37" w:rsidP="000F1A37">
      <w:pPr>
        <w:rPr>
          <w:rStyle w:val="A4"/>
          <w:b w:val="0"/>
          <w:bCs w:val="0"/>
          <w:color w:val="auto"/>
          <w:sz w:val="22"/>
        </w:rPr>
      </w:pPr>
      <w:r w:rsidRPr="00E36CBF">
        <w:rPr>
          <w:rStyle w:val="A4"/>
          <w:b w:val="0"/>
          <w:bCs w:val="0"/>
          <w:color w:val="auto"/>
          <w:sz w:val="22"/>
        </w:rPr>
        <w:t>http://gdvrs.org.au/</w:t>
      </w:r>
    </w:p>
    <w:p w:rsidR="00F63A16" w:rsidRPr="00E36CBF" w:rsidRDefault="000F1A37" w:rsidP="000F1A37">
      <w:pPr>
        <w:rPr>
          <w:rStyle w:val="A4"/>
          <w:color w:val="auto"/>
          <w:sz w:val="22"/>
        </w:rPr>
      </w:pPr>
      <w:r w:rsidRPr="00E36CBF">
        <w:rPr>
          <w:rStyle w:val="A4"/>
          <w:b w:val="0"/>
          <w:bCs w:val="0"/>
          <w:color w:val="auto"/>
          <w:sz w:val="22"/>
        </w:rPr>
        <w:t>A personalised service that is a joint initiative between South East Volunteers and the City of Greater Dandenong</w:t>
      </w:r>
    </w:p>
    <w:p w:rsidR="001F0590" w:rsidRPr="00E36CBF" w:rsidRDefault="001F0590" w:rsidP="000E0147">
      <w:pPr>
        <w:rPr>
          <w:rFonts w:cstheme="minorHAnsi"/>
          <w:szCs w:val="20"/>
        </w:rPr>
      </w:pPr>
      <w:r w:rsidRPr="00E36CBF">
        <w:rPr>
          <w:rFonts w:cstheme="minorHAnsi"/>
          <w:b/>
          <w:bCs/>
          <w:szCs w:val="20"/>
        </w:rPr>
        <w:t xml:space="preserve">BERWICK and CRANBOURNE </w:t>
      </w:r>
      <w:r w:rsidRPr="00E36CBF">
        <w:rPr>
          <w:rFonts w:cstheme="minorHAnsi"/>
          <w:b/>
          <w:bCs/>
          <w:szCs w:val="20"/>
        </w:rPr>
        <w:br/>
      </w:r>
      <w:r w:rsidRPr="00E36CBF">
        <w:rPr>
          <w:rFonts w:cstheme="minorHAnsi"/>
          <w:szCs w:val="20"/>
        </w:rPr>
        <w:t>http://www.casey.vic.gov.au/community-services/volunteering</w:t>
      </w:r>
    </w:p>
    <w:p w:rsidR="001F0590" w:rsidRPr="00E36CBF" w:rsidRDefault="001F0590" w:rsidP="000E0147">
      <w:pPr>
        <w:rPr>
          <w:rFonts w:cstheme="minorHAnsi"/>
          <w:szCs w:val="20"/>
        </w:rPr>
      </w:pPr>
      <w:r w:rsidRPr="00E36CBF">
        <w:rPr>
          <w:rFonts w:cstheme="minorHAnsi"/>
          <w:szCs w:val="20"/>
        </w:rPr>
        <w:t>All about volunteering in the City of Ca</w:t>
      </w:r>
      <w:r w:rsidR="00C3585C">
        <w:rPr>
          <w:rFonts w:cstheme="minorHAnsi"/>
          <w:szCs w:val="20"/>
        </w:rPr>
        <w:t>sey and online matching service</w:t>
      </w:r>
    </w:p>
    <w:p w:rsidR="00D24D59" w:rsidRPr="00E36CBF" w:rsidRDefault="001F0590" w:rsidP="000E0147">
      <w:pPr>
        <w:rPr>
          <w:rFonts w:cstheme="minorHAnsi"/>
          <w:szCs w:val="20"/>
        </w:rPr>
      </w:pPr>
      <w:r w:rsidRPr="00E36CBF">
        <w:rPr>
          <w:rFonts w:cstheme="minorHAnsi"/>
          <w:b/>
          <w:bCs/>
          <w:szCs w:val="20"/>
        </w:rPr>
        <w:lastRenderedPageBreak/>
        <w:t xml:space="preserve">CARDINIA SHIRE </w:t>
      </w:r>
      <w:r w:rsidRPr="00E36CBF">
        <w:rPr>
          <w:rFonts w:cstheme="minorHAnsi"/>
          <w:b/>
          <w:bCs/>
          <w:szCs w:val="20"/>
        </w:rPr>
        <w:br/>
      </w:r>
      <w:r w:rsidRPr="00E36CBF">
        <w:rPr>
          <w:rFonts w:cstheme="minorHAnsi"/>
          <w:szCs w:val="20"/>
        </w:rPr>
        <w:t>https://www.cardinia.vic.gov.au/ - click on the jobs &amp; volunteering icon and then sea</w:t>
      </w:r>
      <w:r w:rsidR="003836BE">
        <w:rPr>
          <w:rFonts w:cstheme="minorHAnsi"/>
          <w:szCs w:val="20"/>
        </w:rPr>
        <w:t>rch for volunteer opportunities</w:t>
      </w:r>
    </w:p>
    <w:p w:rsidR="00D24D59" w:rsidRPr="00E36CBF" w:rsidRDefault="001F0590" w:rsidP="000E0147">
      <w:pPr>
        <w:rPr>
          <w:rFonts w:cstheme="minorHAnsi"/>
          <w:szCs w:val="20"/>
        </w:rPr>
      </w:pPr>
      <w:r w:rsidRPr="00E36CBF">
        <w:rPr>
          <w:rFonts w:cstheme="minorHAnsi"/>
          <w:b/>
          <w:bCs/>
          <w:szCs w:val="20"/>
        </w:rPr>
        <w:t xml:space="preserve">BASS COAST </w:t>
      </w:r>
      <w:r w:rsidR="00D24D59" w:rsidRPr="00E36CBF">
        <w:rPr>
          <w:rFonts w:cstheme="minorHAnsi"/>
          <w:b/>
          <w:bCs/>
          <w:szCs w:val="20"/>
        </w:rPr>
        <w:br/>
      </w:r>
      <w:r w:rsidR="00D24D59" w:rsidRPr="00E36CBF">
        <w:rPr>
          <w:rFonts w:cstheme="minorHAnsi"/>
          <w:szCs w:val="20"/>
        </w:rPr>
        <w:t>www.basscoast.vic.gov.au</w:t>
      </w:r>
      <w:r w:rsidRPr="00E36CBF">
        <w:rPr>
          <w:rFonts w:cstheme="minorHAnsi"/>
          <w:szCs w:val="20"/>
        </w:rPr>
        <w:t xml:space="preserve"> </w:t>
      </w:r>
    </w:p>
    <w:p w:rsidR="001F0590" w:rsidRPr="00E36CBF" w:rsidRDefault="001F0590" w:rsidP="000E0147">
      <w:pPr>
        <w:rPr>
          <w:rStyle w:val="A4"/>
          <w:rFonts w:cstheme="minorHAnsi"/>
          <w:color w:val="auto"/>
          <w:sz w:val="22"/>
        </w:rPr>
      </w:pPr>
      <w:r w:rsidRPr="00E36CBF">
        <w:rPr>
          <w:rFonts w:cstheme="minorHAnsi"/>
          <w:szCs w:val="20"/>
        </w:rPr>
        <w:t>Type Volunteer into search engine to view all relevant volunt</w:t>
      </w:r>
      <w:r w:rsidR="003836BE">
        <w:rPr>
          <w:rFonts w:cstheme="minorHAnsi"/>
          <w:szCs w:val="20"/>
        </w:rPr>
        <w:t>eer opportunities in the region</w:t>
      </w:r>
    </w:p>
    <w:p w:rsidR="00F63A16" w:rsidRPr="00E36CBF" w:rsidRDefault="00B27EF7" w:rsidP="00B27EF7">
      <w:pPr>
        <w:rPr>
          <w:rStyle w:val="A4"/>
          <w:b w:val="0"/>
          <w:bCs w:val="0"/>
          <w:color w:val="auto"/>
          <w:sz w:val="22"/>
        </w:rPr>
      </w:pPr>
      <w:r w:rsidRPr="00E36CBF">
        <w:rPr>
          <w:rStyle w:val="A4"/>
          <w:color w:val="auto"/>
          <w:sz w:val="22"/>
        </w:rPr>
        <w:t xml:space="preserve">NOTE: </w:t>
      </w:r>
      <w:r w:rsidRPr="00E36CBF">
        <w:rPr>
          <w:rStyle w:val="A4"/>
          <w:b w:val="0"/>
          <w:bCs w:val="0"/>
          <w:color w:val="auto"/>
          <w:sz w:val="22"/>
        </w:rPr>
        <w:t xml:space="preserve">www.askizzy.org.au </w:t>
      </w:r>
      <w:r w:rsidRPr="00E36CBF">
        <w:rPr>
          <w:rStyle w:val="A4"/>
          <w:b w:val="0"/>
          <w:bCs w:val="0"/>
          <w:color w:val="auto"/>
          <w:sz w:val="22"/>
        </w:rPr>
        <w:br/>
        <w:t>Click on the ‘Finding Work’ category and enter your postcode for voluntee</w:t>
      </w:r>
      <w:r w:rsidR="003836BE">
        <w:rPr>
          <w:rStyle w:val="A4"/>
          <w:b w:val="0"/>
          <w:bCs w:val="0"/>
          <w:color w:val="auto"/>
          <w:sz w:val="22"/>
        </w:rPr>
        <w:t>ring opportunities in your area.</w:t>
      </w:r>
    </w:p>
    <w:p w:rsidR="00863743" w:rsidRPr="00863743" w:rsidRDefault="00863743" w:rsidP="00214CB1">
      <w:pPr>
        <w:rPr>
          <w:rFonts w:cstheme="minorHAnsi"/>
        </w:rPr>
      </w:pPr>
    </w:p>
    <w:sectPr w:rsidR="00863743" w:rsidRPr="0086374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988" w:rsidRDefault="00F97988" w:rsidP="00F97988">
      <w:pPr>
        <w:spacing w:after="0" w:line="240" w:lineRule="auto"/>
      </w:pPr>
      <w:r>
        <w:separator/>
      </w:r>
    </w:p>
  </w:endnote>
  <w:endnote w:type="continuationSeparator" w:id="0">
    <w:p w:rsidR="00F97988" w:rsidRDefault="00F97988" w:rsidP="00F9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o Sans Pro Ultra">
    <w:altName w:val="Neo Sans Pro Ultra"/>
    <w:panose1 w:val="020B0B04030504040204"/>
    <w:charset w:val="00"/>
    <w:family w:val="swiss"/>
    <w:notTrueType/>
    <w:pitch w:val="variable"/>
    <w:sig w:usb0="A00000AF" w:usb1="5000205B" w:usb2="00000000" w:usb3="00000000" w:csb0="0000009B" w:csb1="00000000"/>
  </w:font>
  <w:font w:name="Proxima Nova A">
    <w:altName w:val="Proxima Nova A"/>
    <w:panose1 w:val="020B0503030502060204"/>
    <w:charset w:val="00"/>
    <w:family w:val="swiss"/>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Neo Sans Pro">
    <w:altName w:val="Neo Sans Pro"/>
    <w:panose1 w:val="020B0504030504040204"/>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88" w:rsidRPr="00F97988" w:rsidRDefault="00F97988" w:rsidP="00F97988">
    <w:pPr>
      <w:autoSpaceDE w:val="0"/>
      <w:autoSpaceDN w:val="0"/>
      <w:adjustRightInd w:val="0"/>
      <w:spacing w:after="0" w:line="240" w:lineRule="auto"/>
      <w:rPr>
        <w:rFonts w:asciiTheme="majorHAnsi" w:hAnsiTheme="majorHAnsi" w:cstheme="majorHAnsi"/>
        <w:color w:val="000000"/>
        <w:sz w:val="24"/>
        <w:szCs w:val="24"/>
      </w:rPr>
    </w:pPr>
    <w:r>
      <w:rPr>
        <w:rFonts w:asciiTheme="majorHAnsi" w:hAnsiTheme="majorHAnsi" w:cstheme="majorHAnsi"/>
        <w:noProof/>
        <w:color w:val="000000"/>
        <w:sz w:val="24"/>
        <w:szCs w:val="24"/>
        <w:lang w:eastAsia="en-AU"/>
      </w:rPr>
      <w:drawing>
        <wp:anchor distT="0" distB="0" distL="114300" distR="114300" simplePos="0" relativeHeight="251658240" behindDoc="0" locked="0" layoutInCell="1" allowOverlap="1">
          <wp:simplePos x="0" y="0"/>
          <wp:positionH relativeFrom="margin">
            <wp:align>right</wp:align>
          </wp:positionH>
          <wp:positionV relativeFrom="margin">
            <wp:posOffset>8661400</wp:posOffset>
          </wp:positionV>
          <wp:extent cx="2457450" cy="4806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sholm_Primary_Logo.jpg"/>
                  <pic:cNvPicPr/>
                </pic:nvPicPr>
                <pic:blipFill>
                  <a:blip r:embed="rId1">
                    <a:extLst>
                      <a:ext uri="{28A0092B-C50C-407E-A947-70E740481C1C}">
                        <a14:useLocalDpi xmlns:a14="http://schemas.microsoft.com/office/drawing/2010/main" val="0"/>
                      </a:ext>
                    </a:extLst>
                  </a:blip>
                  <a:stretch>
                    <a:fillRect/>
                  </a:stretch>
                </pic:blipFill>
                <pic:spPr>
                  <a:xfrm>
                    <a:off x="0" y="0"/>
                    <a:ext cx="2457450" cy="480695"/>
                  </a:xfrm>
                  <a:prstGeom prst="rect">
                    <a:avLst/>
                  </a:prstGeom>
                </pic:spPr>
              </pic:pic>
            </a:graphicData>
          </a:graphic>
        </wp:anchor>
      </w:drawing>
    </w:r>
    <w:r w:rsidRPr="00F97988">
      <w:rPr>
        <w:rFonts w:asciiTheme="majorHAnsi" w:hAnsiTheme="majorHAnsi" w:cstheme="majorHAnsi"/>
        <w:b/>
        <w:bCs/>
        <w:color w:val="1B4297"/>
        <w:sz w:val="32"/>
        <w:szCs w:val="32"/>
      </w:rPr>
      <w:t xml:space="preserve">Student Services </w:t>
    </w:r>
    <w:r w:rsidRPr="00F97988">
      <w:rPr>
        <w:rFonts w:asciiTheme="majorHAnsi" w:hAnsiTheme="majorHAnsi" w:cstheme="majorHAnsi"/>
        <w:b/>
        <w:bCs/>
        <w:color w:val="1B4297"/>
        <w:sz w:val="32"/>
        <w:szCs w:val="32"/>
      </w:rPr>
      <w:br/>
    </w:r>
    <w:r w:rsidRPr="00402B2A">
      <w:rPr>
        <w:rFonts w:asciiTheme="majorHAnsi" w:hAnsiTheme="majorHAnsi" w:cstheme="majorHAnsi"/>
        <w:bCs/>
        <w:color w:val="1B4297"/>
        <w:sz w:val="32"/>
        <w:szCs w:val="32"/>
      </w:rPr>
      <w:t>9212 5269</w:t>
    </w:r>
  </w:p>
  <w:p w:rsidR="00F97988" w:rsidRDefault="00F97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988" w:rsidRDefault="00F97988" w:rsidP="00F97988">
      <w:pPr>
        <w:spacing w:after="0" w:line="240" w:lineRule="auto"/>
      </w:pPr>
      <w:r>
        <w:separator/>
      </w:r>
    </w:p>
  </w:footnote>
  <w:footnote w:type="continuationSeparator" w:id="0">
    <w:p w:rsidR="00F97988" w:rsidRDefault="00F97988" w:rsidP="00F97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3D0"/>
    <w:multiLevelType w:val="hybridMultilevel"/>
    <w:tmpl w:val="4D0AD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0E1CB3"/>
    <w:multiLevelType w:val="hybridMultilevel"/>
    <w:tmpl w:val="7A24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323771"/>
    <w:multiLevelType w:val="hybridMultilevel"/>
    <w:tmpl w:val="6168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E22FDE"/>
    <w:multiLevelType w:val="hybridMultilevel"/>
    <w:tmpl w:val="120E1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88513C"/>
    <w:multiLevelType w:val="hybridMultilevel"/>
    <w:tmpl w:val="49023FB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40D4198"/>
    <w:multiLevelType w:val="hybridMultilevel"/>
    <w:tmpl w:val="3C3AF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277FC7"/>
    <w:multiLevelType w:val="hybridMultilevel"/>
    <w:tmpl w:val="0E96F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5B76ED"/>
    <w:multiLevelType w:val="hybridMultilevel"/>
    <w:tmpl w:val="8B3C1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002140"/>
    <w:multiLevelType w:val="hybridMultilevel"/>
    <w:tmpl w:val="A5789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ED62D7"/>
    <w:multiLevelType w:val="hybridMultilevel"/>
    <w:tmpl w:val="2B54B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BC20DF"/>
    <w:multiLevelType w:val="hybridMultilevel"/>
    <w:tmpl w:val="8A789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E76C9A"/>
    <w:multiLevelType w:val="hybridMultilevel"/>
    <w:tmpl w:val="54861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82490A"/>
    <w:multiLevelType w:val="hybridMultilevel"/>
    <w:tmpl w:val="7B4C8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CF53A9"/>
    <w:multiLevelType w:val="hybridMultilevel"/>
    <w:tmpl w:val="662C0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2E2B5B"/>
    <w:multiLevelType w:val="hybridMultilevel"/>
    <w:tmpl w:val="1F183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2273E6"/>
    <w:multiLevelType w:val="hybridMultilevel"/>
    <w:tmpl w:val="FC888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7F3DBE"/>
    <w:multiLevelType w:val="hybridMultilevel"/>
    <w:tmpl w:val="D8442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0B0911"/>
    <w:multiLevelType w:val="hybridMultilevel"/>
    <w:tmpl w:val="15EEC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5"/>
  </w:num>
  <w:num w:numId="5">
    <w:abstractNumId w:val="8"/>
  </w:num>
  <w:num w:numId="6">
    <w:abstractNumId w:val="11"/>
  </w:num>
  <w:num w:numId="7">
    <w:abstractNumId w:val="13"/>
  </w:num>
  <w:num w:numId="8">
    <w:abstractNumId w:val="7"/>
  </w:num>
  <w:num w:numId="9">
    <w:abstractNumId w:val="3"/>
  </w:num>
  <w:num w:numId="10">
    <w:abstractNumId w:val="9"/>
  </w:num>
  <w:num w:numId="11">
    <w:abstractNumId w:val="4"/>
  </w:num>
  <w:num w:numId="12">
    <w:abstractNumId w:val="6"/>
  </w:num>
  <w:num w:numId="13">
    <w:abstractNumId w:val="14"/>
  </w:num>
  <w:num w:numId="14">
    <w:abstractNumId w:val="15"/>
  </w:num>
  <w:num w:numId="15">
    <w:abstractNumId w:val="16"/>
  </w:num>
  <w:num w:numId="16">
    <w:abstractNumId w:val="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B1"/>
    <w:rsid w:val="00043495"/>
    <w:rsid w:val="000C068E"/>
    <w:rsid w:val="000E0147"/>
    <w:rsid w:val="000F1A37"/>
    <w:rsid w:val="0017707A"/>
    <w:rsid w:val="001F0590"/>
    <w:rsid w:val="00214CB1"/>
    <w:rsid w:val="00270E3E"/>
    <w:rsid w:val="00284D49"/>
    <w:rsid w:val="002A7DF0"/>
    <w:rsid w:val="002B264A"/>
    <w:rsid w:val="002C5FE1"/>
    <w:rsid w:val="0032794F"/>
    <w:rsid w:val="003641DF"/>
    <w:rsid w:val="003836BE"/>
    <w:rsid w:val="003A748B"/>
    <w:rsid w:val="003D51D1"/>
    <w:rsid w:val="003E4C27"/>
    <w:rsid w:val="004008AC"/>
    <w:rsid w:val="00402B2A"/>
    <w:rsid w:val="00454032"/>
    <w:rsid w:val="004E3C38"/>
    <w:rsid w:val="005257ED"/>
    <w:rsid w:val="00537C53"/>
    <w:rsid w:val="00580A3F"/>
    <w:rsid w:val="005C4F43"/>
    <w:rsid w:val="00680AEB"/>
    <w:rsid w:val="006A5A03"/>
    <w:rsid w:val="006D3602"/>
    <w:rsid w:val="00701A70"/>
    <w:rsid w:val="00705C63"/>
    <w:rsid w:val="00720CDF"/>
    <w:rsid w:val="00734167"/>
    <w:rsid w:val="00762426"/>
    <w:rsid w:val="008169A5"/>
    <w:rsid w:val="00863743"/>
    <w:rsid w:val="00881A6E"/>
    <w:rsid w:val="00922611"/>
    <w:rsid w:val="009A1DED"/>
    <w:rsid w:val="009D7C33"/>
    <w:rsid w:val="00B27EF7"/>
    <w:rsid w:val="00B67584"/>
    <w:rsid w:val="00C3585C"/>
    <w:rsid w:val="00C51FDA"/>
    <w:rsid w:val="00C84DDD"/>
    <w:rsid w:val="00C87B18"/>
    <w:rsid w:val="00CB0E15"/>
    <w:rsid w:val="00CE4E2F"/>
    <w:rsid w:val="00D24D59"/>
    <w:rsid w:val="00D2529F"/>
    <w:rsid w:val="00D40042"/>
    <w:rsid w:val="00DB6F18"/>
    <w:rsid w:val="00E36CBF"/>
    <w:rsid w:val="00E4154C"/>
    <w:rsid w:val="00E55EC9"/>
    <w:rsid w:val="00E71729"/>
    <w:rsid w:val="00E759B0"/>
    <w:rsid w:val="00E97F1C"/>
    <w:rsid w:val="00EA603E"/>
    <w:rsid w:val="00F63A16"/>
    <w:rsid w:val="00F97988"/>
    <w:rsid w:val="00FD19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6DE6AE21-9E4F-4789-9BF9-0C806829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4CB1"/>
    <w:pPr>
      <w:autoSpaceDE w:val="0"/>
      <w:autoSpaceDN w:val="0"/>
      <w:adjustRightInd w:val="0"/>
      <w:spacing w:after="0" w:line="240" w:lineRule="auto"/>
    </w:pPr>
    <w:rPr>
      <w:rFonts w:ascii="Neo Sans Pro Ultra" w:hAnsi="Neo Sans Pro Ultra" w:cs="Neo Sans Pro Ultra"/>
      <w:color w:val="000000"/>
      <w:sz w:val="24"/>
      <w:szCs w:val="24"/>
    </w:rPr>
  </w:style>
  <w:style w:type="character" w:customStyle="1" w:styleId="A3">
    <w:name w:val="A3"/>
    <w:uiPriority w:val="99"/>
    <w:rsid w:val="00214CB1"/>
    <w:rPr>
      <w:rFonts w:cs="Neo Sans Pro Ultra"/>
      <w:b/>
      <w:bCs/>
      <w:color w:val="1B4297"/>
      <w:sz w:val="84"/>
      <w:szCs w:val="84"/>
    </w:rPr>
  </w:style>
  <w:style w:type="paragraph" w:styleId="ListParagraph">
    <w:name w:val="List Paragraph"/>
    <w:basedOn w:val="Normal"/>
    <w:uiPriority w:val="34"/>
    <w:qFormat/>
    <w:rsid w:val="0032794F"/>
    <w:pPr>
      <w:ind w:left="720"/>
      <w:contextualSpacing/>
    </w:pPr>
  </w:style>
  <w:style w:type="paragraph" w:customStyle="1" w:styleId="Pa0">
    <w:name w:val="Pa0"/>
    <w:basedOn w:val="Default"/>
    <w:next w:val="Default"/>
    <w:uiPriority w:val="99"/>
    <w:rsid w:val="00F97988"/>
    <w:pPr>
      <w:spacing w:line="241" w:lineRule="atLeast"/>
    </w:pPr>
    <w:rPr>
      <w:rFonts w:cstheme="minorBidi"/>
      <w:color w:val="auto"/>
    </w:rPr>
  </w:style>
  <w:style w:type="paragraph" w:styleId="Header">
    <w:name w:val="header"/>
    <w:basedOn w:val="Normal"/>
    <w:link w:val="HeaderChar"/>
    <w:uiPriority w:val="99"/>
    <w:unhideWhenUsed/>
    <w:rsid w:val="00F97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988"/>
  </w:style>
  <w:style w:type="paragraph" w:styleId="Footer">
    <w:name w:val="footer"/>
    <w:basedOn w:val="Normal"/>
    <w:link w:val="FooterChar"/>
    <w:uiPriority w:val="99"/>
    <w:unhideWhenUsed/>
    <w:rsid w:val="00F97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988"/>
  </w:style>
  <w:style w:type="character" w:customStyle="1" w:styleId="A2">
    <w:name w:val="A2"/>
    <w:uiPriority w:val="99"/>
    <w:rsid w:val="00F97988"/>
    <w:rPr>
      <w:rFonts w:ascii="Neo Sans Pro Ultra" w:hAnsi="Neo Sans Pro Ultra" w:cs="Neo Sans Pro Ultra"/>
      <w:b/>
      <w:bCs/>
      <w:color w:val="1B4297"/>
      <w:sz w:val="32"/>
      <w:szCs w:val="32"/>
    </w:rPr>
  </w:style>
  <w:style w:type="character" w:styleId="Hyperlink">
    <w:name w:val="Hyperlink"/>
    <w:basedOn w:val="DefaultParagraphFont"/>
    <w:uiPriority w:val="99"/>
    <w:unhideWhenUsed/>
    <w:rsid w:val="00537C53"/>
    <w:rPr>
      <w:color w:val="0563C1" w:themeColor="hyperlink"/>
      <w:u w:val="single"/>
    </w:rPr>
  </w:style>
  <w:style w:type="character" w:customStyle="1" w:styleId="A5">
    <w:name w:val="A5"/>
    <w:uiPriority w:val="99"/>
    <w:rsid w:val="008169A5"/>
    <w:rPr>
      <w:rFonts w:cs="Proxima Nova A"/>
      <w:b/>
      <w:bCs/>
      <w:color w:val="1B4297"/>
      <w:sz w:val="20"/>
      <w:szCs w:val="20"/>
    </w:rPr>
  </w:style>
  <w:style w:type="character" w:customStyle="1" w:styleId="A6">
    <w:name w:val="A6"/>
    <w:uiPriority w:val="99"/>
    <w:rsid w:val="008169A5"/>
    <w:rPr>
      <w:rFonts w:cs="Neo Sans Pro Ultra"/>
      <w:b/>
      <w:bCs/>
      <w:color w:val="1B4297"/>
    </w:rPr>
  </w:style>
  <w:style w:type="character" w:customStyle="1" w:styleId="A4">
    <w:name w:val="A4"/>
    <w:uiPriority w:val="99"/>
    <w:rsid w:val="000E0147"/>
    <w:rPr>
      <w:rFonts w:cs="Proxima Nova A"/>
      <w:b/>
      <w:bCs/>
      <w:color w:val="1B429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Jarvis</dc:creator>
  <cp:keywords/>
  <dc:description/>
  <cp:lastModifiedBy>Katelyn Jarvis</cp:lastModifiedBy>
  <cp:revision>35</cp:revision>
  <dcterms:created xsi:type="dcterms:W3CDTF">2017-12-15T05:21:00Z</dcterms:created>
  <dcterms:modified xsi:type="dcterms:W3CDTF">2018-02-08T04:40:00Z</dcterms:modified>
</cp:coreProperties>
</file>